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0EC" w:rsidRPr="00462F00" w:rsidRDefault="00D360EC" w:rsidP="00D360EC">
      <w:pPr>
        <w:spacing w:after="200" w:line="276" w:lineRule="auto"/>
        <w:jc w:val="both"/>
        <w:rPr>
          <w:rFonts w:ascii="Trebuchet MS" w:eastAsia="Calibri" w:hAnsi="Trebuchet MS" w:cs="Times New Roman"/>
          <w:sz w:val="24"/>
          <w:szCs w:val="24"/>
        </w:rPr>
      </w:pPr>
      <w:r w:rsidRPr="00462F00">
        <w:rPr>
          <w:rFonts w:ascii="Trebuchet MS" w:eastAsia="Calibri" w:hAnsi="Trebuchet MS" w:cs="Times New Roman"/>
          <w:sz w:val="24"/>
          <w:szCs w:val="24"/>
        </w:rPr>
        <w:t>Jak uzyskać informacje na temat wycinki drzew?</w:t>
      </w:r>
    </w:p>
    <w:p w:rsidR="00D360EC" w:rsidRPr="00462F00" w:rsidRDefault="00D360EC" w:rsidP="00D360EC">
      <w:pPr>
        <w:pStyle w:val="Bezodstpw"/>
        <w:jc w:val="both"/>
        <w:rPr>
          <w:rFonts w:ascii="Trebuchet MS" w:hAnsi="Trebuchet MS"/>
        </w:rPr>
      </w:pPr>
      <w:r w:rsidRPr="00462F00">
        <w:rPr>
          <w:rFonts w:ascii="Trebuchet MS" w:hAnsi="Trebuchet MS"/>
        </w:rPr>
        <w:t xml:space="preserve">Jeżeli zauważysz wycinkę drzew na terenie Gminy Miasta Gdańsk możesz szybko ustalić czy odbywa się ona legalnie i kto wydał na nią pozwolenie. </w:t>
      </w:r>
    </w:p>
    <w:p w:rsidR="00D360EC" w:rsidRPr="00462F00" w:rsidRDefault="00D360EC" w:rsidP="00D360EC">
      <w:pPr>
        <w:pStyle w:val="Bezodstpw"/>
        <w:jc w:val="both"/>
        <w:rPr>
          <w:rFonts w:ascii="Trebuchet MS" w:hAnsi="Trebuchet MS"/>
        </w:rPr>
      </w:pPr>
    </w:p>
    <w:p w:rsidR="00D360EC" w:rsidRDefault="00D360EC" w:rsidP="00D360EC">
      <w:pPr>
        <w:pStyle w:val="Bezodstpw"/>
        <w:jc w:val="both"/>
        <w:rPr>
          <w:rFonts w:ascii="Trebuchet MS" w:hAnsi="Trebuchet MS"/>
        </w:rPr>
      </w:pPr>
      <w:r w:rsidRPr="00462F00">
        <w:rPr>
          <w:rFonts w:ascii="Trebuchet MS" w:hAnsi="Trebuchet MS"/>
        </w:rPr>
        <w:t xml:space="preserve">Informacje na temat decyzji zezwalającej na usunięcie zieleni najlepiej uzyskać </w:t>
      </w:r>
      <w:r w:rsidRPr="00462F00">
        <w:rPr>
          <w:rFonts w:ascii="Trebuchet MS" w:hAnsi="Trebuchet MS"/>
        </w:rPr>
        <w:br/>
        <w:t xml:space="preserve">„u źródła”. Najprostszym rozwiązaniem jest pytanie skierowane bezpośrednio </w:t>
      </w:r>
      <w:r w:rsidRPr="00462F00">
        <w:rPr>
          <w:rFonts w:ascii="Trebuchet MS" w:hAnsi="Trebuchet MS"/>
        </w:rPr>
        <w:br/>
        <w:t xml:space="preserve">do osób/firmy prowadzącej wycinkę. Jeżeli tu nie uzyskamy satysfakcjonującej nas odpowiedzi, wszelkie informacje można uzyskać od właściciela terenu, zarządcy </w:t>
      </w:r>
      <w:r>
        <w:rPr>
          <w:rFonts w:ascii="Trebuchet MS" w:hAnsi="Trebuchet MS"/>
        </w:rPr>
        <w:br/>
      </w:r>
      <w:r w:rsidRPr="00462F00">
        <w:rPr>
          <w:rFonts w:ascii="Trebuchet MS" w:hAnsi="Trebuchet MS"/>
        </w:rPr>
        <w:t>lub w jednostkach wydających takie decyzje</w:t>
      </w:r>
      <w:r w:rsidR="00C318F3">
        <w:rPr>
          <w:rFonts w:ascii="Trebuchet MS" w:hAnsi="Trebuchet MS"/>
        </w:rPr>
        <w:t xml:space="preserve"> tj. w Urzędzie Marszałkowskim Województwa Pomorskiego, w Urzędzie Miasta Gdańska, w Wojewódzkim Urzędzie Ochrony Zabytków </w:t>
      </w:r>
      <w:r w:rsidR="00354C19">
        <w:rPr>
          <w:rFonts w:ascii="Trebuchet MS" w:hAnsi="Trebuchet MS"/>
        </w:rPr>
        <w:br/>
      </w:r>
      <w:bookmarkStart w:id="0" w:name="_GoBack"/>
      <w:bookmarkEnd w:id="0"/>
      <w:r w:rsidR="00C318F3">
        <w:rPr>
          <w:rFonts w:ascii="Trebuchet MS" w:hAnsi="Trebuchet MS"/>
        </w:rPr>
        <w:t xml:space="preserve">w Gdańsku lub w Biurze Miejskiego Konserwatora Zabytków (zależnie od </w:t>
      </w:r>
      <w:r w:rsidR="00FA43C9">
        <w:rPr>
          <w:rFonts w:ascii="Trebuchet MS" w:hAnsi="Trebuchet MS"/>
        </w:rPr>
        <w:t>kompetencji</w:t>
      </w:r>
      <w:r w:rsidR="00C318F3">
        <w:rPr>
          <w:rFonts w:ascii="Trebuchet MS" w:hAnsi="Trebuchet MS"/>
        </w:rPr>
        <w:t>)</w:t>
      </w:r>
      <w:r w:rsidRPr="00462F00">
        <w:rPr>
          <w:rFonts w:ascii="Trebuchet MS" w:hAnsi="Trebuchet MS"/>
        </w:rPr>
        <w:t>.</w:t>
      </w:r>
    </w:p>
    <w:p w:rsidR="00D360EC" w:rsidRPr="00462F00" w:rsidRDefault="00D360EC" w:rsidP="00D360EC">
      <w:pPr>
        <w:pStyle w:val="Bezodstpw"/>
        <w:jc w:val="both"/>
        <w:rPr>
          <w:rFonts w:ascii="Trebuchet MS" w:hAnsi="Trebuchet MS"/>
        </w:rPr>
      </w:pPr>
    </w:p>
    <w:p w:rsidR="00D360EC" w:rsidRDefault="00D360EC" w:rsidP="00D360EC">
      <w:pPr>
        <w:pStyle w:val="Bezodstpw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Zanim zadzwonimy do </w:t>
      </w:r>
      <w:r w:rsidR="00C318F3">
        <w:rPr>
          <w:rFonts w:ascii="Trebuchet MS" w:hAnsi="Trebuchet MS"/>
        </w:rPr>
        <w:t>jednego z ww. urzędów</w:t>
      </w:r>
      <w:r>
        <w:rPr>
          <w:rFonts w:ascii="Trebuchet MS" w:hAnsi="Trebuchet MS"/>
        </w:rPr>
        <w:t xml:space="preserve"> warto ustalić dokładną lokalizację wycinki </w:t>
      </w:r>
      <w:r w:rsidR="00354C19">
        <w:rPr>
          <w:rFonts w:ascii="Trebuchet MS" w:hAnsi="Trebuchet MS"/>
        </w:rPr>
        <w:br/>
      </w:r>
      <w:r>
        <w:rPr>
          <w:rFonts w:ascii="Trebuchet MS" w:hAnsi="Trebuchet MS"/>
        </w:rPr>
        <w:t>(nr i obręb geod</w:t>
      </w:r>
      <w:r w:rsidR="00FC4217">
        <w:rPr>
          <w:rFonts w:ascii="Trebuchet MS" w:hAnsi="Trebuchet MS"/>
        </w:rPr>
        <w:t>ezyjny działki) oraz rodzaj własności terenu</w:t>
      </w:r>
      <w:r w:rsidR="009A69F7">
        <w:rPr>
          <w:rFonts w:ascii="Trebuchet MS" w:hAnsi="Trebuchet MS"/>
        </w:rPr>
        <w:t>, na którym znajduje się zieleń</w:t>
      </w:r>
      <w:r>
        <w:rPr>
          <w:rFonts w:ascii="Trebuchet MS" w:hAnsi="Trebuchet MS"/>
        </w:rPr>
        <w:t xml:space="preserve">. </w:t>
      </w:r>
      <w:r w:rsidR="009A69F7">
        <w:rPr>
          <w:rFonts w:ascii="Trebuchet MS" w:hAnsi="Trebuchet MS"/>
        </w:rPr>
        <w:br/>
      </w:r>
      <w:r>
        <w:rPr>
          <w:rFonts w:ascii="Trebuchet MS" w:hAnsi="Trebuchet MS"/>
        </w:rPr>
        <w:t xml:space="preserve">W tym celu wystarczy wykonać </w:t>
      </w:r>
      <w:r w:rsidRPr="00462F00">
        <w:rPr>
          <w:rFonts w:ascii="Trebuchet MS" w:hAnsi="Trebuchet MS"/>
        </w:rPr>
        <w:t>kilka prostych kroków:</w:t>
      </w:r>
    </w:p>
    <w:p w:rsidR="00FA43C9" w:rsidRPr="00462F00" w:rsidRDefault="00FA43C9" w:rsidP="00D360EC">
      <w:pPr>
        <w:pStyle w:val="Bezodstpw"/>
        <w:jc w:val="both"/>
        <w:rPr>
          <w:rFonts w:ascii="Trebuchet MS" w:hAnsi="Trebuchet MS"/>
        </w:rPr>
      </w:pPr>
    </w:p>
    <w:p w:rsidR="00D360EC" w:rsidRPr="00FA43C9" w:rsidRDefault="00FA43C9" w:rsidP="00D360EC">
      <w:pPr>
        <w:pStyle w:val="Bezodstpw"/>
        <w:jc w:val="both"/>
        <w:rPr>
          <w:rFonts w:ascii="Trebuchet MS" w:hAnsi="Trebuchet MS"/>
          <w:b/>
          <w:u w:val="single"/>
        </w:rPr>
      </w:pPr>
      <w:r w:rsidRPr="00FA43C9">
        <w:rPr>
          <w:rFonts w:ascii="Trebuchet MS" w:hAnsi="Trebuchet MS"/>
          <w:b/>
          <w:u w:val="single"/>
        </w:rPr>
        <w:t>Krok pierwszy</w:t>
      </w:r>
    </w:p>
    <w:p w:rsidR="00D360EC" w:rsidRDefault="00D360EC" w:rsidP="00D360EC">
      <w:pPr>
        <w:pStyle w:val="Bezodstpw"/>
        <w:jc w:val="both"/>
        <w:rPr>
          <w:rFonts w:ascii="Trebuchet MS" w:hAnsi="Trebuchet MS"/>
        </w:rPr>
      </w:pPr>
      <w:r>
        <w:rPr>
          <w:rFonts w:ascii="Trebuchet MS" w:hAnsi="Trebuchet MS"/>
        </w:rPr>
        <w:t>Ustalenie</w:t>
      </w:r>
      <w:r w:rsidRPr="00462F00">
        <w:rPr>
          <w:rFonts w:ascii="Trebuchet MS" w:hAnsi="Trebuchet MS"/>
        </w:rPr>
        <w:t xml:space="preserve"> dokładn</w:t>
      </w:r>
      <w:r>
        <w:rPr>
          <w:rFonts w:ascii="Trebuchet MS" w:hAnsi="Trebuchet MS"/>
        </w:rPr>
        <w:t>ej</w:t>
      </w:r>
      <w:r w:rsidRPr="00462F00">
        <w:rPr>
          <w:rFonts w:ascii="Trebuchet MS" w:hAnsi="Trebuchet MS"/>
        </w:rPr>
        <w:t xml:space="preserve"> lokalizacj</w:t>
      </w:r>
      <w:r>
        <w:rPr>
          <w:rFonts w:ascii="Trebuchet MS" w:hAnsi="Trebuchet MS"/>
        </w:rPr>
        <w:t>i</w:t>
      </w:r>
      <w:r w:rsidRPr="00462F00">
        <w:rPr>
          <w:rFonts w:ascii="Trebuchet MS" w:hAnsi="Trebuchet MS"/>
        </w:rPr>
        <w:t xml:space="preserve"> wycinki – wystarczy</w:t>
      </w:r>
      <w:r>
        <w:rPr>
          <w:rFonts w:ascii="Trebuchet MS" w:hAnsi="Trebuchet MS"/>
        </w:rPr>
        <w:t>:</w:t>
      </w:r>
    </w:p>
    <w:p w:rsidR="00FA43C9" w:rsidRDefault="00D360EC" w:rsidP="00D360EC">
      <w:pPr>
        <w:pStyle w:val="Bezodstpw"/>
        <w:numPr>
          <w:ilvl w:val="0"/>
          <w:numId w:val="2"/>
        </w:numPr>
        <w:jc w:val="both"/>
        <w:rPr>
          <w:rFonts w:ascii="Trebuchet MS" w:hAnsi="Trebuchet MS"/>
        </w:rPr>
      </w:pPr>
      <w:proofErr w:type="gramStart"/>
      <w:r w:rsidRPr="00462F00">
        <w:rPr>
          <w:rFonts w:ascii="Trebuchet MS" w:hAnsi="Trebuchet MS"/>
        </w:rPr>
        <w:t>wejść</w:t>
      </w:r>
      <w:proofErr w:type="gramEnd"/>
      <w:r w:rsidRPr="00462F00">
        <w:rPr>
          <w:rFonts w:ascii="Trebuchet MS" w:hAnsi="Trebuchet MS"/>
        </w:rPr>
        <w:t xml:space="preserve"> na Interaktywny Plan Gdańska</w:t>
      </w:r>
      <w:r>
        <w:rPr>
          <w:rFonts w:ascii="Trebuchet MS" w:hAnsi="Trebuchet MS"/>
        </w:rPr>
        <w:t xml:space="preserve"> </w:t>
      </w:r>
      <w:r w:rsidRPr="00462F00">
        <w:rPr>
          <w:rFonts w:ascii="Trebuchet MS" w:hAnsi="Trebuchet MS"/>
        </w:rPr>
        <w:t xml:space="preserve">na stronie </w:t>
      </w:r>
      <w:hyperlink r:id="rId5" w:history="1">
        <w:r w:rsidRPr="00462F00">
          <w:rPr>
            <w:rFonts w:ascii="Trebuchet MS" w:hAnsi="Trebuchet MS"/>
            <w:color w:val="0000FF"/>
            <w:u w:val="single"/>
          </w:rPr>
          <w:t>www.gdansk.pl</w:t>
        </w:r>
      </w:hyperlink>
      <w:r>
        <w:rPr>
          <w:rFonts w:ascii="Trebuchet MS" w:hAnsi="Trebuchet MS"/>
        </w:rPr>
        <w:t>;</w:t>
      </w:r>
    </w:p>
    <w:p w:rsidR="00D360EC" w:rsidRPr="00FA43C9" w:rsidRDefault="00FA43C9" w:rsidP="00D360EC">
      <w:pPr>
        <w:pStyle w:val="Bezodstpw"/>
        <w:numPr>
          <w:ilvl w:val="0"/>
          <w:numId w:val="2"/>
        </w:numPr>
        <w:jc w:val="both"/>
        <w:rPr>
          <w:rFonts w:ascii="Trebuchet MS" w:hAnsi="Trebuchet MS"/>
        </w:rPr>
      </w:pPr>
      <w:proofErr w:type="gramStart"/>
      <w:r w:rsidRPr="00FA43C9">
        <w:rPr>
          <w:rFonts w:ascii="Trebuchet MS" w:hAnsi="Trebuchet MS"/>
        </w:rPr>
        <w:t>wybrać</w:t>
      </w:r>
      <w:proofErr w:type="gramEnd"/>
      <w:r w:rsidRPr="00FA43C9">
        <w:rPr>
          <w:rFonts w:ascii="Trebuchet MS" w:hAnsi="Trebuchet MS"/>
        </w:rPr>
        <w:t xml:space="preserve"> opcję znajdź</w:t>
      </w:r>
      <w:r w:rsidR="00D360EC" w:rsidRPr="00FA43C9">
        <w:rPr>
          <w:rFonts w:ascii="Trebuchet MS" w:hAnsi="Trebuchet MS"/>
        </w:rPr>
        <w:t xml:space="preserve"> i wpisać adres interesującej nas działki lub najbliższego budynku. </w:t>
      </w:r>
    </w:p>
    <w:p w:rsidR="00D360EC" w:rsidRDefault="00D360EC" w:rsidP="00D360EC">
      <w:pPr>
        <w:pStyle w:val="Bezodstpw"/>
        <w:jc w:val="both"/>
        <w:rPr>
          <w:rFonts w:ascii="Trebuchet MS" w:hAnsi="Trebuchet MS"/>
        </w:rPr>
      </w:pPr>
      <w:r w:rsidRPr="00462F00">
        <w:rPr>
          <w:rFonts w:ascii="Trebuchet MS" w:hAnsi="Trebuchet MS"/>
        </w:rPr>
        <w:t>Z planu można odczytać zarówno numer geodezyjny działki jak i obręb w którym ona leży.</w:t>
      </w:r>
    </w:p>
    <w:p w:rsidR="00354C19" w:rsidRPr="00462F00" w:rsidRDefault="00354C19" w:rsidP="00D360EC">
      <w:pPr>
        <w:pStyle w:val="Bezodstpw"/>
        <w:jc w:val="both"/>
        <w:rPr>
          <w:rFonts w:ascii="Trebuchet MS" w:hAnsi="Trebuchet MS"/>
        </w:rPr>
      </w:pPr>
    </w:p>
    <w:p w:rsidR="00D360EC" w:rsidRPr="00FA43C9" w:rsidRDefault="00FA43C9" w:rsidP="00D360EC">
      <w:pPr>
        <w:pStyle w:val="Bezodstpw"/>
        <w:jc w:val="both"/>
        <w:rPr>
          <w:rFonts w:ascii="Trebuchet MS" w:hAnsi="Trebuchet MS"/>
          <w:b/>
          <w:u w:val="single"/>
        </w:rPr>
      </w:pPr>
      <w:r w:rsidRPr="00FA43C9">
        <w:rPr>
          <w:rFonts w:ascii="Trebuchet MS" w:hAnsi="Trebuchet MS"/>
          <w:b/>
          <w:u w:val="single"/>
        </w:rPr>
        <w:t>Krok drugi</w:t>
      </w:r>
    </w:p>
    <w:p w:rsidR="00D360EC" w:rsidRDefault="00D360EC" w:rsidP="00D360EC">
      <w:pPr>
        <w:pStyle w:val="Bezodstpw"/>
        <w:jc w:val="both"/>
        <w:rPr>
          <w:rFonts w:ascii="Trebuchet MS" w:hAnsi="Trebuchet MS"/>
        </w:rPr>
      </w:pPr>
      <w:r>
        <w:rPr>
          <w:rFonts w:ascii="Trebuchet MS" w:hAnsi="Trebuchet MS"/>
        </w:rPr>
        <w:t>Ustalenie</w:t>
      </w:r>
      <w:r w:rsidR="00FC4217">
        <w:rPr>
          <w:rFonts w:ascii="Trebuchet MS" w:hAnsi="Trebuchet MS"/>
        </w:rPr>
        <w:t xml:space="preserve"> rodzaju własności posesji</w:t>
      </w:r>
      <w:r w:rsidRPr="00462F00">
        <w:rPr>
          <w:rFonts w:ascii="Trebuchet MS" w:hAnsi="Trebuchet MS"/>
        </w:rPr>
        <w:t>, na której odbywa się wycinka. W tym wypadku również pomoże plan Gdańska</w:t>
      </w:r>
      <w:r w:rsidR="009A69F7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wystarczy:</w:t>
      </w:r>
    </w:p>
    <w:p w:rsidR="00FA43C9" w:rsidRDefault="00D360EC" w:rsidP="00D360EC">
      <w:pPr>
        <w:pStyle w:val="Bezodstpw"/>
        <w:numPr>
          <w:ilvl w:val="0"/>
          <w:numId w:val="3"/>
        </w:numPr>
        <w:jc w:val="both"/>
        <w:rPr>
          <w:rFonts w:ascii="Trebuchet MS" w:hAnsi="Trebuchet MS"/>
        </w:rPr>
      </w:pPr>
      <w:proofErr w:type="gramStart"/>
      <w:r w:rsidRPr="00462F00">
        <w:rPr>
          <w:rFonts w:ascii="Trebuchet MS" w:hAnsi="Trebuchet MS"/>
        </w:rPr>
        <w:t>otworz</w:t>
      </w:r>
      <w:r>
        <w:rPr>
          <w:rFonts w:ascii="Trebuchet MS" w:hAnsi="Trebuchet MS"/>
        </w:rPr>
        <w:t>yć</w:t>
      </w:r>
      <w:proofErr w:type="gramEnd"/>
      <w:r w:rsidRPr="00462F00">
        <w:rPr>
          <w:rFonts w:ascii="Trebuchet MS" w:hAnsi="Trebuchet MS"/>
        </w:rPr>
        <w:t xml:space="preserve"> Interaktywn</w:t>
      </w:r>
      <w:r>
        <w:rPr>
          <w:rFonts w:ascii="Trebuchet MS" w:hAnsi="Trebuchet MS"/>
        </w:rPr>
        <w:t>y Plan</w:t>
      </w:r>
      <w:r w:rsidRPr="00462F00">
        <w:rPr>
          <w:rFonts w:ascii="Trebuchet MS" w:hAnsi="Trebuchet MS"/>
        </w:rPr>
        <w:t xml:space="preserve"> Gdańska</w:t>
      </w:r>
      <w:r>
        <w:rPr>
          <w:rFonts w:ascii="Trebuchet MS" w:hAnsi="Trebuchet MS"/>
        </w:rPr>
        <w:t>;</w:t>
      </w:r>
    </w:p>
    <w:p w:rsidR="00D360EC" w:rsidRPr="00FA43C9" w:rsidRDefault="00D360EC" w:rsidP="00D360EC">
      <w:pPr>
        <w:pStyle w:val="Bezodstpw"/>
        <w:numPr>
          <w:ilvl w:val="0"/>
          <w:numId w:val="3"/>
        </w:numPr>
        <w:jc w:val="both"/>
        <w:rPr>
          <w:rFonts w:ascii="Trebuchet MS" w:hAnsi="Trebuchet MS"/>
        </w:rPr>
      </w:pPr>
      <w:proofErr w:type="gramStart"/>
      <w:r w:rsidRPr="00FA43C9">
        <w:rPr>
          <w:rFonts w:ascii="Trebuchet MS" w:hAnsi="Trebuchet MS"/>
        </w:rPr>
        <w:t>wejść</w:t>
      </w:r>
      <w:proofErr w:type="gramEnd"/>
      <w:r w:rsidRPr="00FA43C9">
        <w:rPr>
          <w:rFonts w:ascii="Trebuchet MS" w:hAnsi="Trebuchet MS"/>
        </w:rPr>
        <w:t xml:space="preserve"> w serwisy mapowe i wybrać mapę własności (</w:t>
      </w:r>
      <w:hyperlink r:id="rId6" w:history="1">
        <w:r w:rsidRPr="00FA43C9">
          <w:rPr>
            <w:rFonts w:ascii="Trebuchet MS" w:hAnsi="Trebuchet MS"/>
            <w:color w:val="0000FF"/>
            <w:u w:val="single"/>
          </w:rPr>
          <w:t>http://mapa.gdansk.gda.pl/ipg/app/index#</w:t>
        </w:r>
      </w:hyperlink>
      <w:r w:rsidRPr="00FA43C9">
        <w:rPr>
          <w:rFonts w:ascii="Trebuchet MS" w:hAnsi="Trebuchet MS"/>
        </w:rPr>
        <w:t>).</w:t>
      </w:r>
    </w:p>
    <w:p w:rsidR="004926E3" w:rsidRPr="00462F00" w:rsidRDefault="004926E3" w:rsidP="00D360EC">
      <w:pPr>
        <w:pStyle w:val="Bezodstpw"/>
        <w:jc w:val="both"/>
        <w:rPr>
          <w:rFonts w:ascii="Trebuchet MS" w:hAnsi="Trebuchet MS"/>
        </w:rPr>
      </w:pPr>
    </w:p>
    <w:p w:rsidR="00D360EC" w:rsidRPr="00FA43C9" w:rsidRDefault="00FA43C9" w:rsidP="00D360EC">
      <w:pPr>
        <w:pStyle w:val="Bezodstpw"/>
        <w:jc w:val="both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Krok trzeci</w:t>
      </w:r>
    </w:p>
    <w:p w:rsidR="00D360EC" w:rsidRDefault="00D360EC" w:rsidP="00D360EC">
      <w:pPr>
        <w:pStyle w:val="Bezodstpw"/>
        <w:jc w:val="both"/>
        <w:rPr>
          <w:rFonts w:ascii="Trebuchet MS" w:hAnsi="Trebuchet MS"/>
        </w:rPr>
      </w:pPr>
      <w:r>
        <w:rPr>
          <w:rFonts w:ascii="Trebuchet MS" w:hAnsi="Trebuchet MS"/>
        </w:rPr>
        <w:t>Wykonanie</w:t>
      </w:r>
      <w:r w:rsidRPr="00462F00">
        <w:rPr>
          <w:rFonts w:ascii="Trebuchet MS" w:hAnsi="Trebuchet MS"/>
        </w:rPr>
        <w:t xml:space="preserve"> telefon</w:t>
      </w:r>
      <w:r>
        <w:rPr>
          <w:rFonts w:ascii="Trebuchet MS" w:hAnsi="Trebuchet MS"/>
        </w:rPr>
        <w:t>u do właściwego u</w:t>
      </w:r>
      <w:r w:rsidRPr="00462F00">
        <w:rPr>
          <w:rFonts w:ascii="Trebuchet MS" w:hAnsi="Trebuchet MS"/>
        </w:rPr>
        <w:t>rzędu</w:t>
      </w:r>
      <w:r w:rsidR="009A69F7">
        <w:rPr>
          <w:rFonts w:ascii="Trebuchet MS" w:hAnsi="Trebuchet MS"/>
        </w:rPr>
        <w:t>, który odpowiada za wydawanie decyzji na danym terenie</w:t>
      </w:r>
      <w:r w:rsidR="00FA43C9">
        <w:rPr>
          <w:rFonts w:ascii="Trebuchet MS" w:hAnsi="Trebuchet MS"/>
        </w:rPr>
        <w:t>:</w:t>
      </w:r>
      <w:r w:rsidRPr="00462F00">
        <w:rPr>
          <w:rFonts w:ascii="Trebuchet MS" w:hAnsi="Trebuchet MS"/>
        </w:rPr>
        <w:t xml:space="preserve"> </w:t>
      </w:r>
    </w:p>
    <w:p w:rsidR="00FA43C9" w:rsidRPr="00FA43C9" w:rsidRDefault="00FA43C9" w:rsidP="00FA43C9">
      <w:pPr>
        <w:pStyle w:val="Bezodstpw"/>
        <w:numPr>
          <w:ilvl w:val="0"/>
          <w:numId w:val="1"/>
        </w:numPr>
        <w:jc w:val="both"/>
        <w:rPr>
          <w:rFonts w:ascii="Trebuchet MS" w:hAnsi="Trebuchet MS"/>
        </w:rPr>
      </w:pPr>
      <w:proofErr w:type="gramStart"/>
      <w:r w:rsidRPr="009A69F7">
        <w:rPr>
          <w:rFonts w:ascii="Trebuchet MS" w:hAnsi="Trebuchet MS"/>
        </w:rPr>
        <w:t>jeżeli</w:t>
      </w:r>
      <w:proofErr w:type="gramEnd"/>
      <w:r w:rsidRPr="009A69F7">
        <w:rPr>
          <w:rFonts w:ascii="Trebuchet MS" w:hAnsi="Trebuchet MS"/>
        </w:rPr>
        <w:t xml:space="preserve"> działka jest własnością, współwłasnością lub jest </w:t>
      </w:r>
      <w:r>
        <w:rPr>
          <w:rFonts w:ascii="Trebuchet MS" w:hAnsi="Trebuchet MS"/>
        </w:rPr>
        <w:t xml:space="preserve">w zarządzie Gminy Miasta Gdańsk - </w:t>
      </w:r>
      <w:r w:rsidR="009A69F7" w:rsidRPr="001D00F5">
        <w:rPr>
          <w:rFonts w:ascii="Trebuchet MS" w:hAnsi="Trebuchet MS"/>
          <w:b/>
        </w:rPr>
        <w:t>Urząd Marszałkowski Województwa Pomorskiego,</w:t>
      </w:r>
      <w:r w:rsidR="009A69F7" w:rsidRPr="00FA43C9">
        <w:rPr>
          <w:rFonts w:ascii="Trebuchet MS" w:hAnsi="Trebuchet MS"/>
        </w:rPr>
        <w:t xml:space="preserve"> </w:t>
      </w:r>
      <w:r w:rsidR="009A69F7" w:rsidRPr="00FA43C9">
        <w:rPr>
          <w:rFonts w:ascii="Trebuchet MS" w:hAnsi="Trebuchet MS"/>
          <w:b/>
        </w:rPr>
        <w:t>Departament Środowiska</w:t>
      </w:r>
      <w:r w:rsidR="009A69F7" w:rsidRPr="00FA43C9">
        <w:rPr>
          <w:rFonts w:ascii="Trebuchet MS" w:hAnsi="Trebuchet MS"/>
        </w:rPr>
        <w:t xml:space="preserve"> </w:t>
      </w:r>
      <w:r w:rsidR="009A69F7" w:rsidRPr="00FA43C9">
        <w:rPr>
          <w:rFonts w:ascii="Trebuchet MS" w:hAnsi="Trebuchet MS"/>
          <w:b/>
        </w:rPr>
        <w:t>i Rolnictwa</w:t>
      </w:r>
      <w:r w:rsidR="009A69F7" w:rsidRPr="00FA43C9">
        <w:rPr>
          <w:rFonts w:ascii="Trebuchet MS" w:hAnsi="Trebuchet MS"/>
        </w:rPr>
        <w:t xml:space="preserve"> - </w:t>
      </w:r>
      <w:r w:rsidR="009A69F7" w:rsidRPr="00FA43C9">
        <w:rPr>
          <w:rFonts w:ascii="Trebuchet MS" w:hAnsi="Trebuchet MS"/>
          <w:b/>
        </w:rPr>
        <w:t>tel.: 58 32 68 320 lub 32 68</w:t>
      </w:r>
      <w:r>
        <w:rPr>
          <w:rFonts w:ascii="Trebuchet MS" w:hAnsi="Trebuchet MS"/>
          <w:b/>
        </w:rPr>
        <w:t> </w:t>
      </w:r>
      <w:r w:rsidR="009A69F7" w:rsidRPr="00FA43C9">
        <w:rPr>
          <w:rFonts w:ascii="Trebuchet MS" w:hAnsi="Trebuchet MS"/>
          <w:b/>
        </w:rPr>
        <w:t>659</w:t>
      </w:r>
      <w:r>
        <w:rPr>
          <w:rFonts w:ascii="Trebuchet MS" w:hAnsi="Trebuchet MS"/>
          <w:b/>
        </w:rPr>
        <w:t>.</w:t>
      </w:r>
    </w:p>
    <w:p w:rsidR="00FA43C9" w:rsidRPr="00FA43C9" w:rsidRDefault="00FA43C9" w:rsidP="00E96E33">
      <w:pPr>
        <w:pStyle w:val="Bezodstpw"/>
        <w:numPr>
          <w:ilvl w:val="0"/>
          <w:numId w:val="1"/>
        </w:numPr>
        <w:jc w:val="both"/>
        <w:rPr>
          <w:rFonts w:ascii="Trebuchet MS" w:hAnsi="Trebuchet MS"/>
        </w:rPr>
      </w:pPr>
      <w:proofErr w:type="gramStart"/>
      <w:r w:rsidRPr="00FA43C9">
        <w:rPr>
          <w:rFonts w:ascii="Trebuchet MS" w:hAnsi="Trebuchet MS"/>
        </w:rPr>
        <w:t>jeżeli</w:t>
      </w:r>
      <w:proofErr w:type="gramEnd"/>
      <w:r w:rsidRPr="00FA43C9">
        <w:rPr>
          <w:rFonts w:ascii="Trebuchet MS" w:hAnsi="Trebuchet MS"/>
        </w:rPr>
        <w:t xml:space="preserve"> działka jest w posiadaniu lub użytkowaniu wieczystym firmy, spółdzielni mieszkaniowej, wspólnoty mieszkaniowej, rodzinnych ogrodów działkowych</w:t>
      </w:r>
      <w:r w:rsidR="001D00F5">
        <w:rPr>
          <w:rFonts w:ascii="Trebuchet MS" w:hAnsi="Trebuchet MS"/>
        </w:rPr>
        <w:t>, skarbu państwa</w:t>
      </w:r>
      <w:r w:rsidRPr="00FA43C9">
        <w:rPr>
          <w:rFonts w:ascii="Trebuchet MS" w:hAnsi="Trebuchet MS"/>
        </w:rPr>
        <w:t xml:space="preserve"> lub osób fizycznych</w:t>
      </w:r>
      <w:r>
        <w:rPr>
          <w:rFonts w:ascii="Trebuchet MS" w:hAnsi="Trebuchet MS"/>
        </w:rPr>
        <w:t xml:space="preserve"> - </w:t>
      </w:r>
      <w:r w:rsidR="009A69F7" w:rsidRPr="001D00F5">
        <w:rPr>
          <w:rFonts w:ascii="Trebuchet MS" w:hAnsi="Trebuchet MS"/>
          <w:b/>
        </w:rPr>
        <w:t>Urząd Miasta Gdańska</w:t>
      </w:r>
      <w:r w:rsidR="009A69F7" w:rsidRPr="00FA43C9">
        <w:rPr>
          <w:rFonts w:ascii="Trebuchet MS" w:hAnsi="Trebuchet MS"/>
        </w:rPr>
        <w:t xml:space="preserve">, </w:t>
      </w:r>
      <w:r w:rsidR="009A69F7" w:rsidRPr="00FA43C9">
        <w:rPr>
          <w:rFonts w:ascii="Trebuchet MS" w:hAnsi="Trebuchet MS"/>
          <w:b/>
        </w:rPr>
        <w:t xml:space="preserve">Wydział Środowiska– </w:t>
      </w:r>
      <w:r w:rsidR="00354C19">
        <w:rPr>
          <w:rFonts w:ascii="Trebuchet MS" w:hAnsi="Trebuchet MS"/>
          <w:b/>
        </w:rPr>
        <w:br/>
      </w:r>
      <w:r w:rsidR="009A69F7" w:rsidRPr="00FA43C9">
        <w:rPr>
          <w:rFonts w:ascii="Trebuchet MS" w:hAnsi="Trebuchet MS"/>
          <w:b/>
        </w:rPr>
        <w:t>tel.: 58 768 82 00</w:t>
      </w:r>
      <w:r>
        <w:rPr>
          <w:rFonts w:ascii="Trebuchet MS" w:hAnsi="Trebuchet MS"/>
          <w:b/>
        </w:rPr>
        <w:t>.</w:t>
      </w:r>
    </w:p>
    <w:p w:rsidR="00FA43C9" w:rsidRPr="00FA43C9" w:rsidRDefault="00FA43C9" w:rsidP="001808F0">
      <w:pPr>
        <w:pStyle w:val="Bezodstpw"/>
        <w:numPr>
          <w:ilvl w:val="0"/>
          <w:numId w:val="1"/>
        </w:numPr>
        <w:jc w:val="both"/>
        <w:rPr>
          <w:rFonts w:ascii="Trebuchet MS" w:hAnsi="Trebuchet MS"/>
        </w:rPr>
      </w:pPr>
      <w:proofErr w:type="gramStart"/>
      <w:r w:rsidRPr="00FA43C9">
        <w:rPr>
          <w:rFonts w:ascii="Trebuchet MS" w:hAnsi="Trebuchet MS"/>
        </w:rPr>
        <w:t>jeżeli</w:t>
      </w:r>
      <w:proofErr w:type="gramEnd"/>
      <w:r w:rsidRPr="00FA43C9">
        <w:rPr>
          <w:rFonts w:ascii="Trebuchet MS" w:hAnsi="Trebuchet MS"/>
        </w:rPr>
        <w:t xml:space="preserve"> teren jest</w:t>
      </w:r>
      <w:r w:rsidR="00FC4217">
        <w:rPr>
          <w:rFonts w:ascii="Trebuchet MS" w:hAnsi="Trebuchet MS"/>
        </w:rPr>
        <w:t xml:space="preserve"> wpisany do rejestru zabytków</w:t>
      </w:r>
      <w:r>
        <w:rPr>
          <w:rFonts w:ascii="Trebuchet MS" w:hAnsi="Trebuchet MS"/>
        </w:rPr>
        <w:t xml:space="preserve"> - B</w:t>
      </w:r>
      <w:r w:rsidR="009A69F7" w:rsidRPr="00FA43C9">
        <w:rPr>
          <w:rFonts w:ascii="Trebuchet MS" w:hAnsi="Trebuchet MS"/>
          <w:b/>
        </w:rPr>
        <w:t>iuro Miejskiego Konserwatora Zabytków – tel.: 58 323 71 00</w:t>
      </w:r>
      <w:r w:rsidR="009A69F7" w:rsidRPr="00FA43C9">
        <w:rPr>
          <w:rFonts w:ascii="Trebuchet MS" w:hAnsi="Trebuchet MS"/>
        </w:rPr>
        <w:t xml:space="preserve"> </w:t>
      </w:r>
      <w:r w:rsidR="009A69F7" w:rsidRPr="00FA43C9">
        <w:rPr>
          <w:rFonts w:ascii="Trebuchet MS" w:hAnsi="Trebuchet MS"/>
          <w:b/>
        </w:rPr>
        <w:t xml:space="preserve">lub Wojewódzki Urząd Ochrony Zabytków </w:t>
      </w:r>
      <w:r w:rsidR="00FC4217">
        <w:rPr>
          <w:rFonts w:ascii="Trebuchet MS" w:hAnsi="Trebuchet MS"/>
          <w:b/>
        </w:rPr>
        <w:br/>
      </w:r>
      <w:r w:rsidR="009A69F7" w:rsidRPr="00FA43C9">
        <w:rPr>
          <w:rFonts w:ascii="Trebuchet MS" w:hAnsi="Trebuchet MS"/>
          <w:b/>
        </w:rPr>
        <w:t>w Gdańsku tel.: 58 301 62 67</w:t>
      </w:r>
      <w:r>
        <w:rPr>
          <w:rFonts w:ascii="Trebuchet MS" w:hAnsi="Trebuchet MS"/>
          <w:b/>
        </w:rPr>
        <w:t>.</w:t>
      </w:r>
    </w:p>
    <w:p w:rsidR="004926E3" w:rsidRPr="00FA43C9" w:rsidRDefault="004926E3" w:rsidP="00FA43C9">
      <w:pPr>
        <w:pStyle w:val="Bezodstpw"/>
        <w:ind w:left="720"/>
        <w:jc w:val="both"/>
        <w:rPr>
          <w:rFonts w:ascii="Trebuchet MS" w:hAnsi="Trebuchet MS"/>
        </w:rPr>
      </w:pPr>
    </w:p>
    <w:p w:rsidR="00D360EC" w:rsidRDefault="00D360EC" w:rsidP="00D360EC">
      <w:pPr>
        <w:pStyle w:val="Bezodstpw"/>
        <w:jc w:val="both"/>
        <w:rPr>
          <w:rFonts w:ascii="Trebuchet MS" w:hAnsi="Trebuchet MS"/>
          <w:b/>
        </w:rPr>
      </w:pPr>
      <w:r w:rsidRPr="00462F00">
        <w:rPr>
          <w:rFonts w:ascii="Trebuchet MS" w:hAnsi="Trebuchet MS"/>
        </w:rPr>
        <w:t xml:space="preserve">Dodatkowo informacje na temat wycinki drzew z pasów drogowych, cmentarzy komunalnych, parków i zieleńców można uzyskać w </w:t>
      </w:r>
      <w:r w:rsidRPr="00DE1B7E">
        <w:rPr>
          <w:rFonts w:ascii="Trebuchet MS" w:hAnsi="Trebuchet MS"/>
          <w:b/>
        </w:rPr>
        <w:t xml:space="preserve">Dziale Utrzymania Zieleni Gdańskiego Zarządu Dróg i Zieleni – Tel.: </w:t>
      </w:r>
      <w:r w:rsidRPr="00DE1B7E">
        <w:rPr>
          <w:rFonts w:ascii="Trebuchet MS" w:eastAsia="Times New Roman" w:hAnsi="Trebuchet MS"/>
          <w:b/>
          <w:lang w:eastAsia="pl-PL"/>
        </w:rPr>
        <w:t>58 52 44 566</w:t>
      </w:r>
      <w:r w:rsidRPr="00462F00">
        <w:rPr>
          <w:rFonts w:ascii="Trebuchet MS" w:eastAsia="Times New Roman" w:hAnsi="Trebuchet MS"/>
          <w:lang w:eastAsia="pl-PL"/>
        </w:rPr>
        <w:t xml:space="preserve">. Za zieleń towarzyszącą budynkom komunalnym odpowiada </w:t>
      </w:r>
      <w:r w:rsidRPr="00DE1B7E">
        <w:rPr>
          <w:rFonts w:ascii="Trebuchet MS" w:eastAsia="Times New Roman" w:hAnsi="Trebuchet MS"/>
          <w:b/>
          <w:lang w:eastAsia="pl-PL"/>
        </w:rPr>
        <w:t xml:space="preserve">Gdański Zarząd Nieruchomości Komunalnych – Tel.: </w:t>
      </w:r>
      <w:r w:rsidRPr="00DE1B7E">
        <w:rPr>
          <w:rFonts w:ascii="Trebuchet MS" w:hAnsi="Trebuchet MS"/>
          <w:b/>
        </w:rPr>
        <w:t>58 524 10 16 lub 58 341 76 83.</w:t>
      </w: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FA5366" w:rsidRDefault="00FA5366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Krok pierwszy</w:t>
      </w: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  <w:r>
        <w:rPr>
          <w:noProof/>
          <w:lang w:eastAsia="pl-PL"/>
        </w:rPr>
        <w:drawing>
          <wp:inline distT="0" distB="0" distL="0" distR="0" wp14:anchorId="5C043F19" wp14:editId="53D34BD1">
            <wp:extent cx="5614670" cy="2893325"/>
            <wp:effectExtent l="0" t="0" r="508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584" cy="289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  <w:r>
        <w:rPr>
          <w:noProof/>
          <w:lang w:eastAsia="pl-PL"/>
        </w:rPr>
        <w:drawing>
          <wp:inline distT="0" distB="0" distL="0" distR="0" wp14:anchorId="4470BDA2" wp14:editId="07AC5710">
            <wp:extent cx="5614670" cy="2927445"/>
            <wp:effectExtent l="0" t="0" r="508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494" cy="29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2A22FC83" wp14:editId="55FA368B">
            <wp:extent cx="5614670" cy="2886075"/>
            <wp:effectExtent l="0" t="0" r="508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6052" cy="29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Krok drugi</w:t>
      </w: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  <w:r>
        <w:rPr>
          <w:noProof/>
          <w:lang w:eastAsia="pl-PL"/>
        </w:rPr>
        <w:drawing>
          <wp:inline distT="0" distB="0" distL="0" distR="0" wp14:anchorId="5D7C94BA" wp14:editId="64134246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54" w:rsidRDefault="006A1F54" w:rsidP="00D360EC">
      <w:pPr>
        <w:pStyle w:val="Bezodstpw"/>
        <w:jc w:val="both"/>
        <w:rPr>
          <w:rFonts w:ascii="Trebuchet MS" w:hAnsi="Trebuchet MS"/>
          <w:b/>
        </w:rPr>
      </w:pPr>
    </w:p>
    <w:p w:rsidR="006A1F54" w:rsidRPr="00DE1B7E" w:rsidRDefault="006A1F54" w:rsidP="00D360EC">
      <w:pPr>
        <w:pStyle w:val="Bezodstpw"/>
        <w:jc w:val="both"/>
        <w:rPr>
          <w:rFonts w:ascii="Trebuchet MS" w:hAnsi="Trebuchet MS"/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1F737AF3" wp14:editId="15D92205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F54" w:rsidRPr="00DE1B7E" w:rsidSect="006A1F5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E5287"/>
    <w:multiLevelType w:val="hybridMultilevel"/>
    <w:tmpl w:val="A3EC3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35C54"/>
    <w:multiLevelType w:val="hybridMultilevel"/>
    <w:tmpl w:val="73C6F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2496A"/>
    <w:multiLevelType w:val="hybridMultilevel"/>
    <w:tmpl w:val="50565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793"/>
    <w:rsid w:val="000B5AA1"/>
    <w:rsid w:val="001D00F5"/>
    <w:rsid w:val="00231D19"/>
    <w:rsid w:val="00274A87"/>
    <w:rsid w:val="00354C19"/>
    <w:rsid w:val="00462F00"/>
    <w:rsid w:val="004926E3"/>
    <w:rsid w:val="00502B09"/>
    <w:rsid w:val="006A1F54"/>
    <w:rsid w:val="009A69F7"/>
    <w:rsid w:val="00C318F3"/>
    <w:rsid w:val="00D360EC"/>
    <w:rsid w:val="00DE1B7E"/>
    <w:rsid w:val="00DE2793"/>
    <w:rsid w:val="00F839F3"/>
    <w:rsid w:val="00FA43C9"/>
    <w:rsid w:val="00FA5366"/>
    <w:rsid w:val="00FC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F81DF"/>
  <w15:chartTrackingRefBased/>
  <w15:docId w15:val="{3208F96F-9E0A-44FC-9DE5-C3559AA3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62F0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1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D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pa.gdansk.gda.pl/ipg/app/index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gdansk.p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396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Sondej Beata</dc:creator>
  <cp:keywords/>
  <dc:description/>
  <cp:lastModifiedBy>Sondej Beata</cp:lastModifiedBy>
  <cp:revision>12</cp:revision>
  <cp:lastPrinted>2017-11-29T09:25:00Z</cp:lastPrinted>
  <dcterms:created xsi:type="dcterms:W3CDTF">2017-11-24T12:54:00Z</dcterms:created>
  <dcterms:modified xsi:type="dcterms:W3CDTF">2017-11-29T09:27:00Z</dcterms:modified>
</cp:coreProperties>
</file>